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5747D6">
        <w:rPr>
          <w:rFonts w:cs="Arial"/>
          <w:color w:val="FF0000"/>
          <w:szCs w:val="24"/>
        </w:rPr>
        <w:t>Sheryl Brewer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747D6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7D6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2929E-F18E-4FF0-B843-C4B3845EA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Brewer, Sheryl (CoveredCA)</cp:lastModifiedBy>
  <cp:revision>14</cp:revision>
  <cp:lastPrinted>2018-02-08T18:38:00Z</cp:lastPrinted>
  <dcterms:created xsi:type="dcterms:W3CDTF">2015-06-22T22:46:00Z</dcterms:created>
  <dcterms:modified xsi:type="dcterms:W3CDTF">2018-02-08T18:38:00Z</dcterms:modified>
</cp:coreProperties>
</file>